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848CF" w14:textId="77777777" w:rsidR="00361007" w:rsidRDefault="006C710D" w:rsidP="00E25D85">
      <w:pPr>
        <w:pStyle w:val="40"/>
        <w:shd w:val="clear" w:color="auto" w:fill="auto"/>
        <w:spacing w:after="0" w:line="240" w:lineRule="auto"/>
        <w:ind w:right="20"/>
        <w:jc w:val="center"/>
        <w:rPr>
          <w:rStyle w:val="41"/>
          <w:lang w:val="en-US"/>
        </w:rPr>
      </w:pPr>
      <w:bookmarkStart w:id="0" w:name="_GoBack"/>
      <w:bookmarkEnd w:id="0"/>
      <w:r>
        <w:rPr>
          <w:rStyle w:val="41"/>
        </w:rPr>
        <w:t>Календарний план</w:t>
      </w:r>
    </w:p>
    <w:p w14:paraId="171E1401" w14:textId="77777777" w:rsidR="00AB4612" w:rsidRDefault="006C710D" w:rsidP="00001DE4">
      <w:pPr>
        <w:pStyle w:val="40"/>
        <w:shd w:val="clear" w:color="auto" w:fill="auto"/>
        <w:spacing w:after="0" w:line="240" w:lineRule="auto"/>
        <w:ind w:right="-3"/>
        <w:jc w:val="center"/>
        <w:rPr>
          <w:rStyle w:val="41"/>
          <w:b w:val="0"/>
          <w:lang w:val="uk-UA"/>
        </w:rPr>
      </w:pPr>
      <w:r w:rsidRPr="00361007">
        <w:rPr>
          <w:rStyle w:val="41"/>
          <w:b w:val="0"/>
        </w:rPr>
        <w:t xml:space="preserve">розміщення </w:t>
      </w:r>
      <w:r w:rsidRPr="00361007">
        <w:rPr>
          <w:b w:val="0"/>
        </w:rPr>
        <w:t>у загальнодоступній інформаційній базі</w:t>
      </w:r>
      <w:r w:rsidRPr="00361007">
        <w:rPr>
          <w:rStyle w:val="42"/>
          <w:b/>
        </w:rPr>
        <w:t xml:space="preserve"> </w:t>
      </w:r>
      <w:r w:rsidRPr="00361007">
        <w:rPr>
          <w:rStyle w:val="42"/>
        </w:rPr>
        <w:t>даних</w:t>
      </w:r>
      <w:r w:rsidRPr="00361007">
        <w:rPr>
          <w:rStyle w:val="42"/>
          <w:b/>
        </w:rPr>
        <w:t xml:space="preserve"> </w:t>
      </w:r>
      <w:r w:rsidR="00942214" w:rsidRPr="00361007">
        <w:rPr>
          <w:b w:val="0"/>
        </w:rPr>
        <w:t xml:space="preserve">НКЦПФР </w:t>
      </w:r>
      <w:r w:rsidRPr="00361007">
        <w:rPr>
          <w:b w:val="0"/>
        </w:rPr>
        <w:t>про ринок цінних паперів (</w:t>
      </w:r>
      <w:r w:rsidR="00942214" w:rsidRPr="00942214">
        <w:rPr>
          <w:b w:val="0"/>
        </w:rPr>
        <w:t>www.stockmarket.gov.ua</w:t>
      </w:r>
      <w:r w:rsidRPr="00361007">
        <w:rPr>
          <w:b w:val="0"/>
        </w:rPr>
        <w:t>)</w:t>
      </w:r>
      <w:r w:rsidRPr="00361007">
        <w:rPr>
          <w:rStyle w:val="42"/>
          <w:b/>
        </w:rPr>
        <w:t xml:space="preserve"> </w:t>
      </w:r>
      <w:r w:rsidR="00D50294" w:rsidRPr="00D50294">
        <w:rPr>
          <w:b w:val="0"/>
          <w:lang w:val="uk-UA"/>
        </w:rPr>
        <w:t>або через особу, яка провадить діяльність з оприлюднення регульованої інформації від імені учасників фондового ринку, та</w:t>
      </w:r>
      <w:r w:rsidR="00D50294" w:rsidRPr="00361007">
        <w:rPr>
          <w:rStyle w:val="42"/>
        </w:rPr>
        <w:t xml:space="preserve"> </w:t>
      </w:r>
      <w:r w:rsidRPr="00361007">
        <w:rPr>
          <w:b w:val="0"/>
        </w:rPr>
        <w:t>на власному веб-сайті</w:t>
      </w:r>
      <w:r w:rsidR="00942214">
        <w:rPr>
          <w:b w:val="0"/>
          <w:lang w:val="uk-UA"/>
        </w:rPr>
        <w:t xml:space="preserve"> Товариства (</w:t>
      </w:r>
      <w:r w:rsidR="00942214" w:rsidRPr="00942214">
        <w:rPr>
          <w:b w:val="0"/>
          <w:lang w:val="uk-UA"/>
        </w:rPr>
        <w:t>www.centrenergo.com</w:t>
      </w:r>
      <w:r w:rsidR="00942214">
        <w:rPr>
          <w:b w:val="0"/>
          <w:lang w:val="uk-UA"/>
        </w:rPr>
        <w:t>)</w:t>
      </w:r>
      <w:r w:rsidRPr="00361007">
        <w:rPr>
          <w:rStyle w:val="41"/>
          <w:b w:val="0"/>
        </w:rPr>
        <w:t xml:space="preserve"> інформації, документів та повідомлень, оприлюднення яких вимагається відповідно</w:t>
      </w:r>
      <w:r w:rsidRPr="00361007">
        <w:rPr>
          <w:b w:val="0"/>
        </w:rPr>
        <w:t xml:space="preserve"> до </w:t>
      </w:r>
      <w:r w:rsidR="00942214">
        <w:rPr>
          <w:rStyle w:val="41"/>
          <w:b w:val="0"/>
        </w:rPr>
        <w:t>законодавства</w:t>
      </w:r>
      <w:r w:rsidRPr="00361007">
        <w:rPr>
          <w:b w:val="0"/>
        </w:rPr>
        <w:t xml:space="preserve"> (крім особливої інформації)</w:t>
      </w:r>
      <w:r w:rsidR="00361007">
        <w:rPr>
          <w:rStyle w:val="41"/>
          <w:b w:val="0"/>
        </w:rPr>
        <w:t xml:space="preserve"> </w:t>
      </w:r>
      <w:r w:rsidR="00361007" w:rsidRPr="00817C07">
        <w:rPr>
          <w:rStyle w:val="41"/>
        </w:rPr>
        <w:t>на 20</w:t>
      </w:r>
      <w:r w:rsidR="00817C07" w:rsidRPr="00817C07">
        <w:rPr>
          <w:rStyle w:val="41"/>
          <w:lang w:val="en-US"/>
        </w:rPr>
        <w:t>21</w:t>
      </w:r>
      <w:r w:rsidR="00361007" w:rsidRPr="00817C07">
        <w:rPr>
          <w:rStyle w:val="41"/>
        </w:rPr>
        <w:t xml:space="preserve"> рік</w:t>
      </w:r>
    </w:p>
    <w:p w14:paraId="77F225EE" w14:textId="77777777" w:rsidR="009C0AE6" w:rsidRDefault="009C0AE6" w:rsidP="00361007">
      <w:pPr>
        <w:pStyle w:val="40"/>
        <w:shd w:val="clear" w:color="auto" w:fill="auto"/>
        <w:spacing w:after="0" w:line="240" w:lineRule="auto"/>
        <w:ind w:left="284" w:right="299"/>
        <w:jc w:val="center"/>
        <w:rPr>
          <w:b w:val="0"/>
          <w:lang w:val="uk-UA"/>
        </w:rPr>
      </w:pPr>
    </w:p>
    <w:tbl>
      <w:tblPr>
        <w:tblStyle w:val="a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79"/>
        <w:gridCol w:w="3260"/>
      </w:tblGrid>
      <w:tr w:rsidR="00001DE4" w14:paraId="65A45E70" w14:textId="77777777" w:rsidTr="00001DE4">
        <w:trPr>
          <w:tblHeader/>
        </w:trPr>
        <w:tc>
          <w:tcPr>
            <w:tcW w:w="6379" w:type="dxa"/>
          </w:tcPr>
          <w:p w14:paraId="1FA604D0" w14:textId="77777777" w:rsidR="00001DE4" w:rsidRPr="00A61831" w:rsidRDefault="00001DE4" w:rsidP="00001DE4">
            <w:pPr>
              <w:pStyle w:val="1"/>
              <w:shd w:val="clear" w:color="auto" w:fill="auto"/>
              <w:spacing w:line="24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Інформація, яка підлягає оприлюдненню</w:t>
            </w:r>
          </w:p>
        </w:tc>
        <w:tc>
          <w:tcPr>
            <w:tcW w:w="3260" w:type="dxa"/>
          </w:tcPr>
          <w:p w14:paraId="3F136206" w14:textId="77777777" w:rsidR="00001DE4" w:rsidRPr="00942214" w:rsidRDefault="00001DE4" w:rsidP="00001DE4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Дата (строк) оприлюднення</w:t>
            </w:r>
          </w:p>
        </w:tc>
      </w:tr>
      <w:tr w:rsidR="00001DE4" w:rsidRPr="00001DE4" w14:paraId="274A535A" w14:textId="77777777" w:rsidTr="00001DE4">
        <w:tc>
          <w:tcPr>
            <w:tcW w:w="9639" w:type="dxa"/>
            <w:gridSpan w:val="2"/>
          </w:tcPr>
          <w:p w14:paraId="6DC7DBDB" w14:textId="77777777" w:rsidR="00001DE4" w:rsidRPr="00001DE4" w:rsidRDefault="00001DE4" w:rsidP="00001DE4">
            <w:pPr>
              <w:pStyle w:val="1"/>
              <w:shd w:val="clear" w:color="auto" w:fill="auto"/>
              <w:spacing w:line="240" w:lineRule="auto"/>
              <w:rPr>
                <w:color w:val="auto"/>
                <w:highlight w:val="yellow"/>
              </w:rPr>
            </w:pPr>
            <w:r w:rsidRPr="00001DE4">
              <w:rPr>
                <w:b/>
                <w:color w:val="auto"/>
                <w:lang w:val="uk-UA"/>
              </w:rPr>
              <w:t>І</w:t>
            </w:r>
            <w:proofErr w:type="spellStart"/>
            <w:r w:rsidRPr="00001DE4">
              <w:rPr>
                <w:b/>
                <w:color w:val="auto"/>
              </w:rPr>
              <w:t>нформаці</w:t>
            </w:r>
            <w:proofErr w:type="spellEnd"/>
            <w:r w:rsidRPr="00001DE4">
              <w:rPr>
                <w:b/>
                <w:color w:val="auto"/>
                <w:lang w:val="uk-UA"/>
              </w:rPr>
              <w:t>я</w:t>
            </w:r>
            <w:r w:rsidRPr="00001DE4">
              <w:rPr>
                <w:b/>
                <w:color w:val="auto"/>
              </w:rPr>
              <w:t xml:space="preserve"> </w:t>
            </w:r>
            <w:r w:rsidRPr="00001DE4">
              <w:rPr>
                <w:b/>
                <w:color w:val="auto"/>
                <w:lang w:val="uk-UA"/>
              </w:rPr>
              <w:t>про проведення загальних зборів акціонерів:</w:t>
            </w:r>
          </w:p>
        </w:tc>
      </w:tr>
      <w:tr w:rsidR="00001DE4" w:rsidRPr="00001DE4" w14:paraId="4C96631D" w14:textId="77777777" w:rsidTr="00001DE4">
        <w:tc>
          <w:tcPr>
            <w:tcW w:w="6379" w:type="dxa"/>
          </w:tcPr>
          <w:p w14:paraId="696C61A9" w14:textId="77777777" w:rsidR="00001DE4" w:rsidRPr="00001DE4" w:rsidRDefault="00001DE4" w:rsidP="00001DE4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  <w:lang w:val="uk-UA"/>
              </w:rPr>
              <w:t>І</w:t>
            </w:r>
            <w:proofErr w:type="spellStart"/>
            <w:r w:rsidRPr="00001DE4">
              <w:rPr>
                <w:color w:val="auto"/>
              </w:rPr>
              <w:t>нформаці</w:t>
            </w:r>
            <w:proofErr w:type="spellEnd"/>
            <w:r w:rsidRPr="00001DE4">
              <w:rPr>
                <w:color w:val="auto"/>
                <w:lang w:val="uk-UA"/>
              </w:rPr>
              <w:t>я</w:t>
            </w:r>
            <w:r w:rsidRPr="00001DE4">
              <w:rPr>
                <w:color w:val="auto"/>
              </w:rPr>
              <w:t xml:space="preserve"> </w:t>
            </w:r>
            <w:r w:rsidRPr="00001DE4">
              <w:rPr>
                <w:color w:val="auto"/>
                <w:lang w:val="uk-UA"/>
              </w:rPr>
              <w:t>про проведення позачергових загальних зборів акціонерів:</w:t>
            </w:r>
          </w:p>
        </w:tc>
        <w:tc>
          <w:tcPr>
            <w:tcW w:w="3260" w:type="dxa"/>
          </w:tcPr>
          <w:p w14:paraId="7DEB728C" w14:textId="77777777" w:rsidR="00001DE4" w:rsidRPr="00001DE4" w:rsidRDefault="00001DE4" w:rsidP="00001DE4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 w:rsidR="00771E4C">
              <w:rPr>
                <w:color w:val="auto"/>
                <w:lang w:val="en-US"/>
              </w:rPr>
              <w:t>15</w:t>
            </w:r>
            <w:r w:rsidRPr="00001DE4">
              <w:rPr>
                <w:color w:val="auto"/>
              </w:rPr>
              <w:t>.0</w:t>
            </w:r>
            <w:r w:rsidR="00771E4C">
              <w:rPr>
                <w:color w:val="auto"/>
                <w:lang w:val="en-US"/>
              </w:rPr>
              <w:t>2</w:t>
            </w:r>
            <w:r w:rsidRPr="00001DE4">
              <w:rPr>
                <w:color w:val="auto"/>
              </w:rPr>
              <w:t>.20</w:t>
            </w:r>
            <w:r w:rsidR="00771E4C">
              <w:rPr>
                <w:color w:val="auto"/>
                <w:lang w:val="en-US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001DE4" w:rsidRPr="00001DE4" w14:paraId="78C7F987" w14:textId="77777777" w:rsidTr="00001DE4">
        <w:tc>
          <w:tcPr>
            <w:tcW w:w="6379" w:type="dxa"/>
          </w:tcPr>
          <w:p w14:paraId="40652BEC" w14:textId="77777777" w:rsidR="00001DE4" w:rsidRPr="00001DE4" w:rsidRDefault="00001DE4" w:rsidP="00001DE4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  <w:lang w:val="uk-UA"/>
              </w:rPr>
              <w:t>І</w:t>
            </w:r>
            <w:proofErr w:type="spellStart"/>
            <w:r w:rsidRPr="00001DE4">
              <w:rPr>
                <w:color w:val="auto"/>
              </w:rPr>
              <w:t>нформаці</w:t>
            </w:r>
            <w:proofErr w:type="spellEnd"/>
            <w:r w:rsidRPr="00001DE4">
              <w:rPr>
                <w:color w:val="auto"/>
                <w:lang w:val="uk-UA"/>
              </w:rPr>
              <w:t>я</w:t>
            </w:r>
            <w:r w:rsidRPr="00001DE4">
              <w:rPr>
                <w:color w:val="auto"/>
              </w:rPr>
              <w:t xml:space="preserve"> </w:t>
            </w:r>
            <w:r w:rsidRPr="00001DE4">
              <w:rPr>
                <w:color w:val="auto"/>
                <w:lang w:val="uk-UA"/>
              </w:rPr>
              <w:t>про проведення річних загальних зборів акціонерів:</w:t>
            </w:r>
          </w:p>
        </w:tc>
        <w:tc>
          <w:tcPr>
            <w:tcW w:w="3260" w:type="dxa"/>
          </w:tcPr>
          <w:p w14:paraId="0452D527" w14:textId="77777777" w:rsidR="00001DE4" w:rsidRPr="00001DE4" w:rsidRDefault="00001DE4" w:rsidP="00001DE4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 w:rsidR="00BE563F">
              <w:rPr>
                <w:color w:val="auto"/>
                <w:lang w:val="en-US"/>
              </w:rPr>
              <w:t>30</w:t>
            </w:r>
            <w:r w:rsidRPr="00001DE4">
              <w:rPr>
                <w:color w:val="auto"/>
              </w:rPr>
              <w:t>.0</w:t>
            </w:r>
            <w:r w:rsidR="00BE563F">
              <w:rPr>
                <w:color w:val="auto"/>
                <w:lang w:val="en-US"/>
              </w:rPr>
              <w:t>3</w:t>
            </w:r>
            <w:r w:rsidRPr="00001DE4">
              <w:rPr>
                <w:color w:val="auto"/>
              </w:rPr>
              <w:t>.20</w:t>
            </w:r>
            <w:r w:rsidR="00771E4C">
              <w:rPr>
                <w:color w:val="auto"/>
                <w:lang w:val="en-US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001DE4" w:rsidRPr="00001DE4" w14:paraId="23ED50C5" w14:textId="77777777" w:rsidTr="00001DE4">
        <w:trPr>
          <w:trHeight w:val="609"/>
        </w:trPr>
        <w:tc>
          <w:tcPr>
            <w:tcW w:w="9639" w:type="dxa"/>
            <w:gridSpan w:val="2"/>
          </w:tcPr>
          <w:p w14:paraId="2ABCB15F" w14:textId="77777777" w:rsidR="00001DE4" w:rsidRPr="00001DE4" w:rsidRDefault="00001DE4" w:rsidP="00001DE4">
            <w:pPr>
              <w:rPr>
                <w:rFonts w:ascii="Times New Roman" w:eastAsia="Times New Roman" w:hAnsi="Times New Roman" w:cs="Times New Roman"/>
                <w:b/>
                <w:color w:val="auto"/>
                <w:lang w:val="uk-UA"/>
              </w:rPr>
            </w:pPr>
            <w:r w:rsidRPr="00001DE4">
              <w:rPr>
                <w:rFonts w:ascii="Times New Roman" w:eastAsia="Times New Roman" w:hAnsi="Times New Roman" w:cs="Times New Roman"/>
                <w:b/>
                <w:color w:val="auto"/>
                <w:lang w:val="uk-UA"/>
              </w:rPr>
              <w:t>Інформація, що підлягають оприлюдненню за результатами проведення загальних зборів акціонерів:</w:t>
            </w:r>
          </w:p>
        </w:tc>
      </w:tr>
      <w:tr w:rsidR="00001DE4" w:rsidRPr="00001DE4" w14:paraId="68AECA12" w14:textId="77777777" w:rsidTr="00001DE4">
        <w:tc>
          <w:tcPr>
            <w:tcW w:w="6379" w:type="dxa"/>
          </w:tcPr>
          <w:p w14:paraId="62406570" w14:textId="77777777" w:rsidR="00001DE4" w:rsidRPr="00BE563F" w:rsidRDefault="00001DE4" w:rsidP="00001DE4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ru-RU"/>
              </w:rPr>
            </w:pPr>
            <w:r w:rsidRPr="00001DE4">
              <w:rPr>
                <w:color w:val="auto"/>
              </w:rPr>
              <w:t xml:space="preserve">Протокол </w:t>
            </w:r>
            <w:r w:rsidRPr="00001DE4">
              <w:rPr>
                <w:color w:val="auto"/>
                <w:lang w:val="uk-UA"/>
              </w:rPr>
              <w:t>позачергових</w:t>
            </w:r>
            <w:r w:rsidRPr="00001DE4">
              <w:rPr>
                <w:color w:val="auto"/>
              </w:rPr>
              <w:t xml:space="preserve"> загальних зборів</w:t>
            </w:r>
            <w:r w:rsidR="00BE563F" w:rsidRPr="00BE563F">
              <w:rPr>
                <w:color w:val="auto"/>
                <w:lang w:val="ru-RU"/>
              </w:rPr>
              <w:t xml:space="preserve"> </w:t>
            </w:r>
            <w:proofErr w:type="spellStart"/>
            <w:r w:rsidR="00BE563F">
              <w:rPr>
                <w:color w:val="auto"/>
                <w:lang w:val="ru-RU"/>
              </w:rPr>
              <w:t>акціонерів</w:t>
            </w:r>
            <w:proofErr w:type="spellEnd"/>
          </w:p>
        </w:tc>
        <w:tc>
          <w:tcPr>
            <w:tcW w:w="3260" w:type="dxa"/>
          </w:tcPr>
          <w:p w14:paraId="5B806BA7" w14:textId="77777777" w:rsidR="00001DE4" w:rsidRPr="00001DE4" w:rsidRDefault="00001DE4" w:rsidP="00001DE4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 w:rsidR="00BE563F">
              <w:rPr>
                <w:color w:val="auto"/>
                <w:lang w:val="en-US"/>
              </w:rPr>
              <w:t>10</w:t>
            </w:r>
            <w:r w:rsidRPr="00001DE4">
              <w:rPr>
                <w:color w:val="auto"/>
                <w:lang w:val="uk-UA"/>
              </w:rPr>
              <w:t>.</w:t>
            </w:r>
            <w:r w:rsidR="00BE563F">
              <w:rPr>
                <w:color w:val="auto"/>
                <w:lang w:val="en-US"/>
              </w:rPr>
              <w:t>03</w:t>
            </w:r>
            <w:r w:rsidRPr="00001DE4">
              <w:rPr>
                <w:color w:val="auto"/>
              </w:rPr>
              <w:t>.20</w:t>
            </w:r>
            <w:r w:rsidR="00BE563F">
              <w:rPr>
                <w:color w:val="auto"/>
                <w:lang w:val="en-US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BE563F" w:rsidRPr="00001DE4" w14:paraId="2862B5BB" w14:textId="77777777" w:rsidTr="00252B34">
        <w:tc>
          <w:tcPr>
            <w:tcW w:w="6379" w:type="dxa"/>
          </w:tcPr>
          <w:p w14:paraId="148AFDAB" w14:textId="77777777" w:rsidR="00BE563F" w:rsidRPr="008C2061" w:rsidRDefault="00BE563F" w:rsidP="00BE563F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</w:rPr>
              <w:t xml:space="preserve">Протоколи про підсумки голосування на </w:t>
            </w:r>
            <w:r>
              <w:rPr>
                <w:color w:val="auto"/>
                <w:lang w:val="uk-UA"/>
              </w:rPr>
              <w:t>позачергових</w:t>
            </w:r>
            <w:r w:rsidRPr="00001DE4">
              <w:rPr>
                <w:color w:val="auto"/>
              </w:rPr>
              <w:t xml:space="preserve"> загальних зборах</w:t>
            </w:r>
            <w:r w:rsidR="008C2061">
              <w:rPr>
                <w:color w:val="auto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33323687" w14:textId="77777777" w:rsidR="00BE563F" w:rsidRPr="00001DE4" w:rsidRDefault="00BE563F" w:rsidP="00BE563F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en-US"/>
              </w:rPr>
              <w:t>10</w:t>
            </w:r>
            <w:r w:rsidRPr="00001DE4">
              <w:rPr>
                <w:color w:val="auto"/>
                <w:lang w:val="uk-UA"/>
              </w:rPr>
              <w:t>.</w:t>
            </w:r>
            <w:r>
              <w:rPr>
                <w:color w:val="auto"/>
                <w:lang w:val="en-US"/>
              </w:rPr>
              <w:t>03</w:t>
            </w:r>
            <w:r w:rsidRPr="00001DE4">
              <w:rPr>
                <w:color w:val="auto"/>
              </w:rPr>
              <w:t>.20</w:t>
            </w:r>
            <w:r>
              <w:rPr>
                <w:color w:val="auto"/>
                <w:lang w:val="en-US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001DE4" w:rsidRPr="00001DE4" w14:paraId="417531CB" w14:textId="77777777" w:rsidTr="00001DE4">
        <w:tc>
          <w:tcPr>
            <w:tcW w:w="6379" w:type="dxa"/>
          </w:tcPr>
          <w:p w14:paraId="6DE294DB" w14:textId="77777777" w:rsidR="00001DE4" w:rsidRPr="00001DE4" w:rsidRDefault="00001DE4" w:rsidP="00001DE4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</w:rPr>
              <w:t xml:space="preserve">Підсумки голосування на </w:t>
            </w:r>
            <w:r w:rsidRPr="00001DE4">
              <w:rPr>
                <w:color w:val="auto"/>
                <w:lang w:val="uk-UA"/>
              </w:rPr>
              <w:t>позачергових</w:t>
            </w:r>
            <w:r w:rsidRPr="00001DE4">
              <w:rPr>
                <w:color w:val="auto"/>
              </w:rPr>
              <w:t xml:space="preserve"> загальних зборах</w:t>
            </w:r>
          </w:p>
        </w:tc>
        <w:tc>
          <w:tcPr>
            <w:tcW w:w="3260" w:type="dxa"/>
          </w:tcPr>
          <w:p w14:paraId="2875922B" w14:textId="77777777" w:rsidR="00001DE4" w:rsidRPr="00001DE4" w:rsidRDefault="00BE563F" w:rsidP="00001DE4">
            <w:pPr>
              <w:pStyle w:val="1"/>
              <w:shd w:val="clear" w:color="auto" w:fill="auto"/>
              <w:spacing w:line="240" w:lineRule="auto"/>
              <w:rPr>
                <w:color w:val="auto"/>
                <w:highlight w:val="yellow"/>
              </w:rPr>
            </w:pPr>
            <w:r w:rsidRPr="00001DE4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en-US"/>
              </w:rPr>
              <w:t>10</w:t>
            </w:r>
            <w:r w:rsidRPr="00001DE4">
              <w:rPr>
                <w:color w:val="auto"/>
                <w:lang w:val="uk-UA"/>
              </w:rPr>
              <w:t>.</w:t>
            </w:r>
            <w:r>
              <w:rPr>
                <w:color w:val="auto"/>
                <w:lang w:val="en-US"/>
              </w:rPr>
              <w:t>03</w:t>
            </w:r>
            <w:r w:rsidRPr="00001DE4">
              <w:rPr>
                <w:color w:val="auto"/>
              </w:rPr>
              <w:t>.20</w:t>
            </w:r>
            <w:r>
              <w:rPr>
                <w:color w:val="auto"/>
                <w:lang w:val="en-US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BE563F" w:rsidRPr="00001DE4" w14:paraId="1E98F664" w14:textId="77777777" w:rsidTr="00001DE4">
        <w:tc>
          <w:tcPr>
            <w:tcW w:w="6379" w:type="dxa"/>
          </w:tcPr>
          <w:p w14:paraId="48041F19" w14:textId="77777777" w:rsidR="00BE563F" w:rsidRPr="00001DE4" w:rsidRDefault="00BE563F" w:rsidP="00BE563F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001DE4">
              <w:rPr>
                <w:color w:val="auto"/>
              </w:rPr>
              <w:t>Протокол річних загальних зборів</w:t>
            </w:r>
          </w:p>
        </w:tc>
        <w:tc>
          <w:tcPr>
            <w:tcW w:w="3260" w:type="dxa"/>
          </w:tcPr>
          <w:p w14:paraId="6129E091" w14:textId="77777777" w:rsidR="00BE563F" w:rsidRPr="00001DE4" w:rsidRDefault="00BE563F" w:rsidP="00BE563F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1</w:t>
            </w:r>
            <w:r w:rsidR="00B064B4">
              <w:rPr>
                <w:color w:val="auto"/>
                <w:lang w:val="uk-UA"/>
              </w:rPr>
              <w:t>5</w:t>
            </w:r>
            <w:r w:rsidRPr="00001DE4">
              <w:rPr>
                <w:color w:val="auto"/>
                <w:lang w:val="uk-UA"/>
              </w:rPr>
              <w:t>.05</w:t>
            </w:r>
            <w:r w:rsidRPr="00001DE4">
              <w:rPr>
                <w:color w:val="auto"/>
              </w:rPr>
              <w:t>.20</w:t>
            </w:r>
            <w:r>
              <w:rPr>
                <w:color w:val="auto"/>
                <w:lang w:val="uk-UA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BE563F" w:rsidRPr="00001DE4" w14:paraId="7970F765" w14:textId="77777777" w:rsidTr="00001DE4">
        <w:tc>
          <w:tcPr>
            <w:tcW w:w="6379" w:type="dxa"/>
          </w:tcPr>
          <w:p w14:paraId="6D311A64" w14:textId="77777777" w:rsidR="00BE563F" w:rsidRPr="00001DE4" w:rsidRDefault="00BE563F" w:rsidP="00BE563F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001DE4">
              <w:rPr>
                <w:color w:val="auto"/>
              </w:rPr>
              <w:t>Протоколи про підсумки голосування на річних загальних зборах</w:t>
            </w:r>
          </w:p>
        </w:tc>
        <w:tc>
          <w:tcPr>
            <w:tcW w:w="3260" w:type="dxa"/>
          </w:tcPr>
          <w:p w14:paraId="0FCE53C9" w14:textId="77777777" w:rsidR="00BE563F" w:rsidRPr="00001DE4" w:rsidRDefault="008C2061" w:rsidP="00BE563F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10</w:t>
            </w:r>
            <w:r w:rsidRPr="00001DE4">
              <w:rPr>
                <w:color w:val="auto"/>
                <w:lang w:val="uk-UA"/>
              </w:rPr>
              <w:t>.05</w:t>
            </w:r>
            <w:r w:rsidRPr="00001DE4">
              <w:rPr>
                <w:color w:val="auto"/>
              </w:rPr>
              <w:t>.20</w:t>
            </w:r>
            <w:r>
              <w:rPr>
                <w:color w:val="auto"/>
                <w:lang w:val="uk-UA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8C2061" w:rsidRPr="00001DE4" w14:paraId="33A74D38" w14:textId="77777777" w:rsidTr="00252B34">
        <w:tc>
          <w:tcPr>
            <w:tcW w:w="6379" w:type="dxa"/>
          </w:tcPr>
          <w:p w14:paraId="7DCFD26D" w14:textId="77777777" w:rsidR="008C2061" w:rsidRPr="00001DE4" w:rsidRDefault="008C2061" w:rsidP="008C2061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</w:rPr>
              <w:t xml:space="preserve">Підсумки голосування на </w:t>
            </w:r>
            <w:r>
              <w:rPr>
                <w:color w:val="auto"/>
                <w:lang w:val="uk-UA"/>
              </w:rPr>
              <w:t>річних</w:t>
            </w:r>
            <w:r w:rsidRPr="00001DE4">
              <w:rPr>
                <w:color w:val="auto"/>
              </w:rPr>
              <w:t xml:space="preserve"> загальних зборах</w:t>
            </w:r>
          </w:p>
        </w:tc>
        <w:tc>
          <w:tcPr>
            <w:tcW w:w="3260" w:type="dxa"/>
          </w:tcPr>
          <w:p w14:paraId="28C89FCD" w14:textId="77777777" w:rsidR="008C2061" w:rsidRPr="00001DE4" w:rsidRDefault="008C2061" w:rsidP="008C2061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10</w:t>
            </w:r>
            <w:r w:rsidRPr="00001DE4">
              <w:rPr>
                <w:color w:val="auto"/>
                <w:lang w:val="uk-UA"/>
              </w:rPr>
              <w:t>.05</w:t>
            </w:r>
            <w:r w:rsidRPr="00001DE4">
              <w:rPr>
                <w:color w:val="auto"/>
              </w:rPr>
              <w:t>.20</w:t>
            </w:r>
            <w:r>
              <w:rPr>
                <w:color w:val="auto"/>
                <w:lang w:val="uk-UA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09101A" w:rsidRPr="00001DE4" w14:paraId="3FD69044" w14:textId="77777777" w:rsidTr="00001DE4">
        <w:tc>
          <w:tcPr>
            <w:tcW w:w="6379" w:type="dxa"/>
          </w:tcPr>
          <w:p w14:paraId="344A3DB4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</w:rPr>
              <w:t>Звіт Виконавчого органу (Дирекції) Товариства</w:t>
            </w:r>
          </w:p>
        </w:tc>
        <w:tc>
          <w:tcPr>
            <w:tcW w:w="3260" w:type="dxa"/>
          </w:tcPr>
          <w:p w14:paraId="1F2DEC7F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30.04.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524A4C60" w14:textId="77777777" w:rsidTr="00001DE4">
        <w:tc>
          <w:tcPr>
            <w:tcW w:w="6379" w:type="dxa"/>
          </w:tcPr>
          <w:p w14:paraId="25694929" w14:textId="77777777" w:rsidR="0009101A" w:rsidRPr="00001DE4" w:rsidRDefault="0009101A" w:rsidP="0009101A">
            <w:pPr>
              <w:pStyle w:val="1"/>
              <w:spacing w:line="240" w:lineRule="auto"/>
              <w:jc w:val="both"/>
              <w:rPr>
                <w:color w:val="auto"/>
                <w:highlight w:val="yellow"/>
                <w:lang w:val="uk-UA"/>
              </w:rPr>
            </w:pPr>
            <w:r w:rsidRPr="00001DE4">
              <w:rPr>
                <w:color w:val="auto"/>
              </w:rPr>
              <w:t>Звіт Наглядової ради Товариства</w:t>
            </w:r>
          </w:p>
        </w:tc>
        <w:tc>
          <w:tcPr>
            <w:tcW w:w="3260" w:type="dxa"/>
          </w:tcPr>
          <w:p w14:paraId="5328762C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30.04.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17303966" w14:textId="77777777" w:rsidTr="00001DE4">
        <w:tc>
          <w:tcPr>
            <w:tcW w:w="6379" w:type="dxa"/>
          </w:tcPr>
          <w:p w14:paraId="0760E947" w14:textId="77777777" w:rsidR="0009101A" w:rsidRPr="00001DE4" w:rsidRDefault="0009101A" w:rsidP="0009101A">
            <w:pPr>
              <w:pStyle w:val="1"/>
              <w:spacing w:line="240" w:lineRule="auto"/>
              <w:jc w:val="both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Висновок аудитора</w:t>
            </w:r>
            <w:r w:rsidRPr="00001DE4">
              <w:rPr>
                <w:color w:val="auto"/>
              </w:rPr>
              <w:t xml:space="preserve"> за 20</w:t>
            </w:r>
            <w:r w:rsidRPr="00001DE4">
              <w:rPr>
                <w:color w:val="auto"/>
                <w:lang w:val="uk-UA"/>
              </w:rPr>
              <w:t>20</w:t>
            </w:r>
            <w:r w:rsidRPr="00001DE4">
              <w:rPr>
                <w:color w:val="auto"/>
              </w:rPr>
              <w:t xml:space="preserve"> рік</w:t>
            </w:r>
          </w:p>
        </w:tc>
        <w:tc>
          <w:tcPr>
            <w:tcW w:w="3260" w:type="dxa"/>
          </w:tcPr>
          <w:p w14:paraId="2BE1F993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30.04.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70D0C9A5" w14:textId="77777777" w:rsidTr="007817D1">
        <w:tc>
          <w:tcPr>
            <w:tcW w:w="9639" w:type="dxa"/>
            <w:gridSpan w:val="2"/>
          </w:tcPr>
          <w:p w14:paraId="3016ABFD" w14:textId="77777777" w:rsidR="0009101A" w:rsidRPr="00001DE4" w:rsidRDefault="0009101A" w:rsidP="0009101A">
            <w:pPr>
              <w:pStyle w:val="1"/>
              <w:spacing w:line="240" w:lineRule="auto"/>
              <w:jc w:val="both"/>
              <w:rPr>
                <w:color w:val="auto"/>
                <w:highlight w:val="yellow"/>
              </w:rPr>
            </w:pPr>
            <w:r w:rsidRPr="00001DE4">
              <w:rPr>
                <w:b/>
                <w:color w:val="auto"/>
                <w:lang w:val="uk-UA"/>
              </w:rPr>
              <w:t>Звітність:</w:t>
            </w:r>
          </w:p>
        </w:tc>
      </w:tr>
      <w:tr w:rsidR="0009101A" w:rsidRPr="00001DE4" w14:paraId="4ECD954B" w14:textId="77777777" w:rsidTr="00001DE4">
        <w:tc>
          <w:tcPr>
            <w:tcW w:w="6379" w:type="dxa"/>
          </w:tcPr>
          <w:p w14:paraId="14D4BCC0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001DE4">
              <w:rPr>
                <w:color w:val="auto"/>
              </w:rPr>
              <w:t xml:space="preserve">Річна інформація </w:t>
            </w:r>
            <w:r w:rsidRPr="00001DE4">
              <w:rPr>
                <w:color w:val="auto"/>
                <w:lang w:val="uk-UA"/>
              </w:rPr>
              <w:t>про емітента</w:t>
            </w:r>
            <w:r w:rsidRPr="00001DE4">
              <w:rPr>
                <w:color w:val="auto"/>
              </w:rPr>
              <w:t xml:space="preserve"> за </w:t>
            </w:r>
            <w:r w:rsidRPr="00001DE4">
              <w:rPr>
                <w:color w:val="auto"/>
                <w:lang w:val="uk-UA"/>
              </w:rPr>
              <w:t>2019</w:t>
            </w:r>
            <w:r w:rsidRPr="00001DE4">
              <w:rPr>
                <w:color w:val="auto"/>
              </w:rPr>
              <w:t xml:space="preserve"> рік. </w:t>
            </w:r>
          </w:p>
        </w:tc>
        <w:tc>
          <w:tcPr>
            <w:tcW w:w="3260" w:type="dxa"/>
          </w:tcPr>
          <w:p w14:paraId="4059C454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30.04.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2CAE909F" w14:textId="77777777" w:rsidTr="00001DE4">
        <w:tc>
          <w:tcPr>
            <w:tcW w:w="6379" w:type="dxa"/>
          </w:tcPr>
          <w:p w14:paraId="3FE542BA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001DE4">
              <w:rPr>
                <w:color w:val="auto"/>
              </w:rPr>
              <w:t xml:space="preserve">Річна інформація </w:t>
            </w:r>
            <w:r w:rsidRPr="00001DE4">
              <w:rPr>
                <w:color w:val="auto"/>
                <w:lang w:val="uk-UA"/>
              </w:rPr>
              <w:t>про емітента</w:t>
            </w:r>
            <w:r w:rsidRPr="00001DE4">
              <w:rPr>
                <w:color w:val="auto"/>
              </w:rPr>
              <w:t xml:space="preserve"> за 20</w:t>
            </w:r>
            <w:r w:rsidRPr="00001DE4">
              <w:rPr>
                <w:color w:val="auto"/>
                <w:lang w:val="uk-UA"/>
              </w:rPr>
              <w:t>20</w:t>
            </w:r>
            <w:r w:rsidRPr="00001DE4">
              <w:rPr>
                <w:color w:val="auto"/>
              </w:rPr>
              <w:t xml:space="preserve"> рік. </w:t>
            </w:r>
          </w:p>
        </w:tc>
        <w:tc>
          <w:tcPr>
            <w:tcW w:w="3260" w:type="dxa"/>
          </w:tcPr>
          <w:p w14:paraId="593DA34C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30.04.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376E2616" w14:textId="77777777" w:rsidTr="00252B34">
        <w:tc>
          <w:tcPr>
            <w:tcW w:w="6379" w:type="dxa"/>
          </w:tcPr>
          <w:p w14:paraId="3FEF00D3" w14:textId="77777777" w:rsidR="0009101A" w:rsidRPr="00001DE4" w:rsidRDefault="0009101A" w:rsidP="0009101A">
            <w:pPr>
              <w:pStyle w:val="1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  <w:shd w:val="clear" w:color="auto" w:fill="FFFFFF"/>
              </w:rPr>
              <w:t>Проміжна інформація про емітента</w:t>
            </w:r>
            <w:r w:rsidRPr="00001DE4">
              <w:rPr>
                <w:color w:val="auto"/>
                <w:shd w:val="clear" w:color="auto" w:fill="FFFFFF"/>
                <w:lang w:val="uk-UA"/>
              </w:rPr>
              <w:t xml:space="preserve"> за 3 </w:t>
            </w:r>
            <w:proofErr w:type="spellStart"/>
            <w:r w:rsidRPr="00001DE4">
              <w:rPr>
                <w:color w:val="auto"/>
                <w:shd w:val="clear" w:color="auto" w:fill="FFFFFF"/>
                <w:lang w:val="uk-UA"/>
              </w:rPr>
              <w:t>кв</w:t>
            </w:r>
            <w:proofErr w:type="spellEnd"/>
            <w:r w:rsidRPr="00001DE4">
              <w:rPr>
                <w:color w:val="auto"/>
                <w:shd w:val="clear" w:color="auto" w:fill="FFFFFF"/>
                <w:lang w:val="uk-UA"/>
              </w:rPr>
              <w:t>. 2021 року</w:t>
            </w:r>
          </w:p>
        </w:tc>
        <w:tc>
          <w:tcPr>
            <w:tcW w:w="3260" w:type="dxa"/>
          </w:tcPr>
          <w:p w14:paraId="4EFF690E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30.10.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31B3118E" w14:textId="77777777" w:rsidTr="00001DE4">
        <w:tc>
          <w:tcPr>
            <w:tcW w:w="6379" w:type="dxa"/>
          </w:tcPr>
          <w:p w14:paraId="17B7F854" w14:textId="77777777" w:rsidR="0009101A" w:rsidRPr="00001DE4" w:rsidRDefault="0009101A" w:rsidP="0009101A">
            <w:pPr>
              <w:pStyle w:val="1"/>
              <w:spacing w:line="240" w:lineRule="auto"/>
              <w:jc w:val="both"/>
              <w:rPr>
                <w:color w:val="auto"/>
                <w:highlight w:val="yellow"/>
                <w:lang w:val="uk-UA"/>
              </w:rPr>
            </w:pPr>
            <w:r w:rsidRPr="00001DE4">
              <w:rPr>
                <w:color w:val="auto"/>
                <w:lang w:val="uk-UA"/>
              </w:rPr>
              <w:t>Річна ф</w:t>
            </w:r>
            <w:proofErr w:type="spellStart"/>
            <w:r w:rsidRPr="00001DE4">
              <w:rPr>
                <w:color w:val="auto"/>
              </w:rPr>
              <w:t>інансова</w:t>
            </w:r>
            <w:proofErr w:type="spellEnd"/>
            <w:r w:rsidRPr="00001DE4">
              <w:rPr>
                <w:color w:val="auto"/>
              </w:rPr>
              <w:t xml:space="preserve"> звітність Товариства за 20</w:t>
            </w:r>
            <w:r w:rsidRPr="00001DE4">
              <w:rPr>
                <w:color w:val="auto"/>
                <w:lang w:val="uk-UA"/>
              </w:rPr>
              <w:t>20</w:t>
            </w:r>
            <w:r w:rsidRPr="00001DE4">
              <w:rPr>
                <w:color w:val="auto"/>
              </w:rPr>
              <w:t xml:space="preserve"> рік</w:t>
            </w:r>
          </w:p>
        </w:tc>
        <w:tc>
          <w:tcPr>
            <w:tcW w:w="3260" w:type="dxa"/>
          </w:tcPr>
          <w:p w14:paraId="07BE7C4C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30.04.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3176CB95" w14:textId="77777777" w:rsidTr="00001DE4">
        <w:tc>
          <w:tcPr>
            <w:tcW w:w="6379" w:type="dxa"/>
          </w:tcPr>
          <w:p w14:paraId="3DB532ED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  <w:lang w:val="uk-UA"/>
              </w:rPr>
              <w:t>Ф</w:t>
            </w:r>
            <w:proofErr w:type="spellStart"/>
            <w:r w:rsidRPr="00001DE4">
              <w:rPr>
                <w:color w:val="auto"/>
                <w:shd w:val="clear" w:color="auto" w:fill="FFFFFF"/>
              </w:rPr>
              <w:t>інансова</w:t>
            </w:r>
            <w:proofErr w:type="spellEnd"/>
            <w:r w:rsidRPr="00001DE4">
              <w:rPr>
                <w:color w:val="auto"/>
                <w:shd w:val="clear" w:color="auto" w:fill="FFFFFF"/>
              </w:rPr>
              <w:t xml:space="preserve"> звітність за </w:t>
            </w:r>
            <w:r w:rsidRPr="00001DE4">
              <w:rPr>
                <w:color w:val="auto"/>
                <w:shd w:val="clear" w:color="auto" w:fill="FFFFFF"/>
                <w:lang w:val="uk-UA"/>
              </w:rPr>
              <w:t>1</w:t>
            </w:r>
            <w:r w:rsidRPr="00001DE4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001DE4">
              <w:rPr>
                <w:color w:val="auto"/>
                <w:shd w:val="clear" w:color="auto" w:fill="FFFFFF"/>
              </w:rPr>
              <w:t>кв</w:t>
            </w:r>
            <w:proofErr w:type="spellEnd"/>
            <w:r w:rsidRPr="00001DE4">
              <w:rPr>
                <w:color w:val="auto"/>
                <w:shd w:val="clear" w:color="auto" w:fill="FFFFFF"/>
              </w:rPr>
              <w:t>. 202</w:t>
            </w:r>
            <w:r w:rsidRPr="00001DE4">
              <w:rPr>
                <w:color w:val="auto"/>
                <w:shd w:val="clear" w:color="auto" w:fill="FFFFFF"/>
                <w:lang w:val="uk-UA"/>
              </w:rPr>
              <w:t>1</w:t>
            </w:r>
            <w:r w:rsidRPr="00001DE4">
              <w:rPr>
                <w:color w:val="auto"/>
                <w:shd w:val="clear" w:color="auto" w:fill="FFFFFF"/>
              </w:rPr>
              <w:t xml:space="preserve"> року</w:t>
            </w:r>
          </w:p>
        </w:tc>
        <w:tc>
          <w:tcPr>
            <w:tcW w:w="3260" w:type="dxa"/>
          </w:tcPr>
          <w:p w14:paraId="6B6F8CBB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30.04.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30D68509" w14:textId="77777777" w:rsidTr="00001DE4">
        <w:tc>
          <w:tcPr>
            <w:tcW w:w="6379" w:type="dxa"/>
          </w:tcPr>
          <w:p w14:paraId="356CF177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  <w:lang w:val="uk-UA"/>
              </w:rPr>
              <w:t>Фі</w:t>
            </w:r>
            <w:proofErr w:type="spellStart"/>
            <w:r w:rsidRPr="00001DE4">
              <w:rPr>
                <w:color w:val="auto"/>
                <w:shd w:val="clear" w:color="auto" w:fill="FFFFFF"/>
              </w:rPr>
              <w:t>нансова</w:t>
            </w:r>
            <w:proofErr w:type="spellEnd"/>
            <w:r w:rsidRPr="00001DE4">
              <w:rPr>
                <w:color w:val="auto"/>
                <w:shd w:val="clear" w:color="auto" w:fill="FFFFFF"/>
              </w:rPr>
              <w:t xml:space="preserve"> звітність за </w:t>
            </w:r>
            <w:r>
              <w:rPr>
                <w:color w:val="auto"/>
                <w:shd w:val="clear" w:color="auto" w:fill="FFFFFF"/>
                <w:lang w:val="en-US"/>
              </w:rPr>
              <w:t>I</w:t>
            </w:r>
            <w:r>
              <w:rPr>
                <w:color w:val="auto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hd w:val="clear" w:color="auto" w:fill="FFFFFF"/>
                <w:lang w:val="ru-RU"/>
              </w:rPr>
              <w:t>півріччя</w:t>
            </w:r>
            <w:proofErr w:type="spellEnd"/>
            <w:r w:rsidRPr="00001DE4">
              <w:rPr>
                <w:color w:val="auto"/>
                <w:shd w:val="clear" w:color="auto" w:fill="FFFFFF"/>
              </w:rPr>
              <w:t xml:space="preserve"> 202</w:t>
            </w:r>
            <w:r w:rsidRPr="00001DE4">
              <w:rPr>
                <w:color w:val="auto"/>
                <w:shd w:val="clear" w:color="auto" w:fill="FFFFFF"/>
                <w:lang w:val="uk-UA"/>
              </w:rPr>
              <w:t>1</w:t>
            </w:r>
            <w:r w:rsidRPr="00001DE4">
              <w:rPr>
                <w:color w:val="auto"/>
                <w:shd w:val="clear" w:color="auto" w:fill="FFFFFF"/>
              </w:rPr>
              <w:t xml:space="preserve"> року</w:t>
            </w:r>
          </w:p>
        </w:tc>
        <w:tc>
          <w:tcPr>
            <w:tcW w:w="3260" w:type="dxa"/>
          </w:tcPr>
          <w:p w14:paraId="2F783002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30.07.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51C124FC" w14:textId="77777777" w:rsidTr="00001DE4">
        <w:tc>
          <w:tcPr>
            <w:tcW w:w="6379" w:type="dxa"/>
          </w:tcPr>
          <w:p w14:paraId="30BA689C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  <w:lang w:val="uk-UA"/>
              </w:rPr>
              <w:t>Ф</w:t>
            </w:r>
            <w:proofErr w:type="spellStart"/>
            <w:r w:rsidRPr="00001DE4">
              <w:rPr>
                <w:color w:val="auto"/>
                <w:shd w:val="clear" w:color="auto" w:fill="FFFFFF"/>
              </w:rPr>
              <w:t>інансова</w:t>
            </w:r>
            <w:proofErr w:type="spellEnd"/>
            <w:r w:rsidRPr="00001DE4">
              <w:rPr>
                <w:color w:val="auto"/>
                <w:shd w:val="clear" w:color="auto" w:fill="FFFFFF"/>
              </w:rPr>
              <w:t xml:space="preserve"> звітність за </w:t>
            </w:r>
            <w:r>
              <w:rPr>
                <w:color w:val="auto"/>
                <w:shd w:val="clear" w:color="auto" w:fill="FFFFFF"/>
                <w:lang w:val="uk-UA"/>
              </w:rPr>
              <w:t>9 місяців</w:t>
            </w:r>
            <w:r w:rsidRPr="00001DE4">
              <w:rPr>
                <w:color w:val="auto"/>
                <w:shd w:val="clear" w:color="auto" w:fill="FFFFFF"/>
              </w:rPr>
              <w:t xml:space="preserve"> 202</w:t>
            </w:r>
            <w:r w:rsidRPr="00001DE4">
              <w:rPr>
                <w:color w:val="auto"/>
                <w:shd w:val="clear" w:color="auto" w:fill="FFFFFF"/>
                <w:lang w:val="uk-UA"/>
              </w:rPr>
              <w:t>1</w:t>
            </w:r>
            <w:r w:rsidRPr="00001DE4">
              <w:rPr>
                <w:color w:val="auto"/>
                <w:shd w:val="clear" w:color="auto" w:fill="FFFFFF"/>
              </w:rPr>
              <w:t xml:space="preserve"> року</w:t>
            </w:r>
          </w:p>
        </w:tc>
        <w:tc>
          <w:tcPr>
            <w:tcW w:w="3260" w:type="dxa"/>
          </w:tcPr>
          <w:p w14:paraId="7A4C074E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30.10.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  <w:tr w:rsidR="0009101A" w:rsidRPr="00001DE4" w14:paraId="24B26CE1" w14:textId="77777777" w:rsidTr="00001DE4">
        <w:tc>
          <w:tcPr>
            <w:tcW w:w="9639" w:type="dxa"/>
            <w:gridSpan w:val="2"/>
          </w:tcPr>
          <w:p w14:paraId="79B4B5E1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rPr>
                <w:b/>
                <w:color w:val="auto"/>
                <w:lang w:val="uk-UA"/>
              </w:rPr>
            </w:pPr>
            <w:r w:rsidRPr="00001DE4">
              <w:rPr>
                <w:b/>
                <w:color w:val="auto"/>
                <w:lang w:val="uk-UA"/>
              </w:rPr>
              <w:t>Внутрішні документи Товариства:</w:t>
            </w:r>
          </w:p>
        </w:tc>
      </w:tr>
      <w:tr w:rsidR="0009101A" w:rsidRPr="00001DE4" w14:paraId="40574398" w14:textId="77777777" w:rsidTr="00001DE4">
        <w:trPr>
          <w:trHeight w:val="1143"/>
        </w:trPr>
        <w:tc>
          <w:tcPr>
            <w:tcW w:w="6379" w:type="dxa"/>
          </w:tcPr>
          <w:p w14:paraId="6C07BC31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contextualSpacing/>
              <w:jc w:val="both"/>
              <w:rPr>
                <w:color w:val="auto"/>
                <w:highlight w:val="yellow"/>
                <w:lang w:val="uk-UA"/>
              </w:rPr>
            </w:pPr>
            <w:r w:rsidRPr="00001DE4">
              <w:rPr>
                <w:color w:val="auto"/>
                <w:lang w:val="uk-UA"/>
              </w:rPr>
              <w:t xml:space="preserve">Зміни до </w:t>
            </w:r>
            <w:r w:rsidRPr="00001DE4">
              <w:rPr>
                <w:color w:val="auto"/>
              </w:rPr>
              <w:t xml:space="preserve">Положення про винагороду членів Наглядової ради </w:t>
            </w:r>
            <w:r w:rsidRPr="00001DE4">
              <w:rPr>
                <w:color w:val="auto"/>
                <w:lang w:val="uk-UA"/>
              </w:rPr>
              <w:t xml:space="preserve">Товариства (у разі внесення таких змін) та Опис </w:t>
            </w:r>
            <w:proofErr w:type="spellStart"/>
            <w:r w:rsidRPr="00001DE4">
              <w:rPr>
                <w:color w:val="auto"/>
                <w:lang w:val="uk-UA"/>
              </w:rPr>
              <w:t>пропонованних</w:t>
            </w:r>
            <w:proofErr w:type="spellEnd"/>
            <w:r w:rsidRPr="00001DE4">
              <w:rPr>
                <w:color w:val="auto"/>
                <w:lang w:val="uk-UA"/>
              </w:rPr>
              <w:t xml:space="preserve"> змін до політики </w:t>
            </w:r>
            <w:proofErr w:type="spellStart"/>
            <w:r w:rsidRPr="00001DE4">
              <w:rPr>
                <w:color w:val="auto"/>
                <w:lang w:val="uk-UA"/>
              </w:rPr>
              <w:t>вигонароди</w:t>
            </w:r>
            <w:proofErr w:type="spellEnd"/>
            <w:r w:rsidRPr="00001DE4">
              <w:rPr>
                <w:color w:val="auto"/>
                <w:lang w:val="uk-UA"/>
              </w:rPr>
              <w:t xml:space="preserve"> порівняно з попереднім роком (періодом) (у разі внесення таких змін)</w:t>
            </w:r>
          </w:p>
        </w:tc>
        <w:tc>
          <w:tcPr>
            <w:tcW w:w="3260" w:type="dxa"/>
          </w:tcPr>
          <w:p w14:paraId="7FCB9670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10</w:t>
            </w:r>
            <w:r w:rsidRPr="00001DE4">
              <w:rPr>
                <w:color w:val="auto"/>
                <w:lang w:val="uk-UA"/>
              </w:rPr>
              <w:t>.05</w:t>
            </w:r>
            <w:r w:rsidRPr="00001DE4">
              <w:rPr>
                <w:color w:val="auto"/>
              </w:rPr>
              <w:t>.20</w:t>
            </w:r>
            <w:r>
              <w:rPr>
                <w:color w:val="auto"/>
                <w:lang w:val="uk-UA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09101A" w:rsidRPr="00001DE4" w14:paraId="42585F2C" w14:textId="77777777" w:rsidTr="00001DE4">
        <w:tc>
          <w:tcPr>
            <w:tcW w:w="6379" w:type="dxa"/>
          </w:tcPr>
          <w:p w14:paraId="6EC8F043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  <w:lang w:val="uk-UA"/>
              </w:rPr>
              <w:t xml:space="preserve">Зміни до </w:t>
            </w:r>
            <w:r w:rsidRPr="00001DE4">
              <w:rPr>
                <w:color w:val="auto"/>
              </w:rPr>
              <w:t xml:space="preserve">Положення про винагороду членів </w:t>
            </w:r>
            <w:r w:rsidRPr="00001DE4">
              <w:rPr>
                <w:color w:val="auto"/>
                <w:lang w:val="uk-UA"/>
              </w:rPr>
              <w:t>виконавчого органу</w:t>
            </w:r>
            <w:r w:rsidRPr="00001DE4">
              <w:rPr>
                <w:color w:val="auto"/>
              </w:rPr>
              <w:t xml:space="preserve"> </w:t>
            </w:r>
            <w:r w:rsidRPr="00001DE4">
              <w:rPr>
                <w:color w:val="auto"/>
                <w:lang w:val="uk-UA"/>
              </w:rPr>
              <w:t>Товариства (у разі внесення таких змін)</w:t>
            </w:r>
          </w:p>
        </w:tc>
        <w:tc>
          <w:tcPr>
            <w:tcW w:w="3260" w:type="dxa"/>
          </w:tcPr>
          <w:p w14:paraId="2DB63693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10</w:t>
            </w:r>
            <w:r w:rsidRPr="00001DE4">
              <w:rPr>
                <w:color w:val="auto"/>
                <w:lang w:val="uk-UA"/>
              </w:rPr>
              <w:t>.05</w:t>
            </w:r>
            <w:r w:rsidRPr="00001DE4">
              <w:rPr>
                <w:color w:val="auto"/>
              </w:rPr>
              <w:t>.20</w:t>
            </w:r>
            <w:r>
              <w:rPr>
                <w:color w:val="auto"/>
                <w:lang w:val="uk-UA"/>
              </w:rPr>
              <w:t>21</w:t>
            </w:r>
            <w:r w:rsidRPr="00001DE4">
              <w:rPr>
                <w:color w:val="auto"/>
              </w:rPr>
              <w:t>р.</w:t>
            </w:r>
          </w:p>
        </w:tc>
      </w:tr>
      <w:tr w:rsidR="0009101A" w:rsidRPr="00001DE4" w14:paraId="0ACA315A" w14:textId="77777777" w:rsidTr="009501E8">
        <w:tc>
          <w:tcPr>
            <w:tcW w:w="9639" w:type="dxa"/>
            <w:gridSpan w:val="2"/>
          </w:tcPr>
          <w:p w14:paraId="5347F68C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001DE4">
              <w:rPr>
                <w:b/>
                <w:color w:val="auto"/>
                <w:lang w:val="uk-UA"/>
              </w:rPr>
              <w:t>Інша інформація, яка потребує оприлюднення відповідно до законодавства та щодо якої емітент може передбачити дату оприлюднення</w:t>
            </w:r>
          </w:p>
        </w:tc>
      </w:tr>
      <w:tr w:rsidR="0009101A" w:rsidRPr="00001DE4" w14:paraId="75E76D72" w14:textId="77777777" w:rsidTr="00001DE4">
        <w:tc>
          <w:tcPr>
            <w:tcW w:w="6379" w:type="dxa"/>
          </w:tcPr>
          <w:p w14:paraId="09D41108" w14:textId="77777777" w:rsidR="0009101A" w:rsidRPr="00001DE4" w:rsidRDefault="0009101A" w:rsidP="0009101A">
            <w:pPr>
              <w:pStyle w:val="1"/>
              <w:shd w:val="clear" w:color="auto" w:fill="auto"/>
              <w:spacing w:line="240" w:lineRule="auto"/>
              <w:jc w:val="both"/>
              <w:rPr>
                <w:color w:val="auto"/>
                <w:lang w:val="uk-UA"/>
              </w:rPr>
            </w:pPr>
            <w:r w:rsidRPr="00001DE4">
              <w:rPr>
                <w:color w:val="auto"/>
                <w:lang w:val="uk-UA"/>
              </w:rPr>
              <w:t>Цілі діяльності Товариства на 20</w:t>
            </w:r>
            <w:r w:rsidRPr="00001DE4">
              <w:rPr>
                <w:color w:val="auto"/>
                <w:lang w:val="ru-RU"/>
              </w:rPr>
              <w:t>21</w:t>
            </w:r>
            <w:r w:rsidRPr="00001DE4">
              <w:rPr>
                <w:color w:val="auto"/>
                <w:lang w:val="uk-UA"/>
              </w:rPr>
              <w:t xml:space="preserve"> рік</w:t>
            </w:r>
          </w:p>
        </w:tc>
        <w:tc>
          <w:tcPr>
            <w:tcW w:w="3260" w:type="dxa"/>
          </w:tcPr>
          <w:p w14:paraId="279E1063" w14:textId="77777777" w:rsidR="0009101A" w:rsidRPr="00DD2FC1" w:rsidRDefault="0009101A" w:rsidP="0009101A">
            <w:pPr>
              <w:pStyle w:val="1"/>
              <w:shd w:val="clear" w:color="auto" w:fill="auto"/>
              <w:spacing w:line="240" w:lineRule="auto"/>
              <w:rPr>
                <w:color w:val="auto"/>
              </w:rPr>
            </w:pPr>
            <w:r w:rsidRPr="00DD2FC1">
              <w:rPr>
                <w:color w:val="auto"/>
              </w:rPr>
              <w:t xml:space="preserve">не пізніше </w:t>
            </w:r>
            <w:r>
              <w:rPr>
                <w:color w:val="auto"/>
                <w:lang w:val="uk-UA"/>
              </w:rPr>
              <w:t>30.04.</w:t>
            </w:r>
            <w:r w:rsidRPr="00DD2FC1">
              <w:rPr>
                <w:color w:val="auto"/>
              </w:rPr>
              <w:t>20</w:t>
            </w:r>
            <w:r>
              <w:rPr>
                <w:color w:val="auto"/>
                <w:lang w:val="uk-UA"/>
              </w:rPr>
              <w:t>21</w:t>
            </w:r>
            <w:r w:rsidRPr="00DD2FC1">
              <w:rPr>
                <w:color w:val="auto"/>
              </w:rPr>
              <w:t>р.</w:t>
            </w:r>
          </w:p>
        </w:tc>
      </w:tr>
    </w:tbl>
    <w:p w14:paraId="4A5E9331" w14:textId="77777777" w:rsidR="009C0AE6" w:rsidRPr="00001DE4" w:rsidRDefault="009C0AE6" w:rsidP="00001DE4">
      <w:pPr>
        <w:pStyle w:val="40"/>
        <w:shd w:val="clear" w:color="auto" w:fill="auto"/>
        <w:spacing w:after="0" w:line="240" w:lineRule="auto"/>
        <w:ind w:left="284" w:right="299"/>
        <w:jc w:val="center"/>
        <w:rPr>
          <w:b w:val="0"/>
          <w:lang w:val="uk-UA"/>
        </w:rPr>
      </w:pPr>
    </w:p>
    <w:sectPr w:rsidR="009C0AE6" w:rsidRPr="00001DE4" w:rsidSect="00001DE4">
      <w:type w:val="continuous"/>
      <w:pgSz w:w="11905" w:h="16837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2BBDE" w14:textId="77777777" w:rsidR="009F37E8" w:rsidRDefault="009F37E8">
      <w:r>
        <w:separator/>
      </w:r>
    </w:p>
  </w:endnote>
  <w:endnote w:type="continuationSeparator" w:id="0">
    <w:p w14:paraId="0A0F4B34" w14:textId="77777777" w:rsidR="009F37E8" w:rsidRDefault="009F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6F52F" w14:textId="77777777" w:rsidR="009F37E8" w:rsidRDefault="009F37E8"/>
  </w:footnote>
  <w:footnote w:type="continuationSeparator" w:id="0">
    <w:p w14:paraId="5A5D6D16" w14:textId="77777777" w:rsidR="009F37E8" w:rsidRDefault="009F37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463BF6"/>
    <w:multiLevelType w:val="hybridMultilevel"/>
    <w:tmpl w:val="E4A2DE2C"/>
    <w:lvl w:ilvl="0" w:tplc="F8BCCE74">
      <w:start w:val="1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612"/>
    <w:rsid w:val="00000948"/>
    <w:rsid w:val="00001DE4"/>
    <w:rsid w:val="00013021"/>
    <w:rsid w:val="00047DCE"/>
    <w:rsid w:val="00070A49"/>
    <w:rsid w:val="00073517"/>
    <w:rsid w:val="0009101A"/>
    <w:rsid w:val="000B3BFB"/>
    <w:rsid w:val="000E78C5"/>
    <w:rsid w:val="00175754"/>
    <w:rsid w:val="001A1806"/>
    <w:rsid w:val="001E3B7E"/>
    <w:rsid w:val="002320E5"/>
    <w:rsid w:val="002E1A32"/>
    <w:rsid w:val="00361007"/>
    <w:rsid w:val="003655D4"/>
    <w:rsid w:val="00381789"/>
    <w:rsid w:val="003A575E"/>
    <w:rsid w:val="00402885"/>
    <w:rsid w:val="00430CAF"/>
    <w:rsid w:val="00486595"/>
    <w:rsid w:val="004B03B1"/>
    <w:rsid w:val="004D7366"/>
    <w:rsid w:val="00511907"/>
    <w:rsid w:val="005B03FE"/>
    <w:rsid w:val="005C398B"/>
    <w:rsid w:val="005F7EE6"/>
    <w:rsid w:val="00616E39"/>
    <w:rsid w:val="00685CEE"/>
    <w:rsid w:val="006B5EBA"/>
    <w:rsid w:val="006C710D"/>
    <w:rsid w:val="0071378C"/>
    <w:rsid w:val="00771E4C"/>
    <w:rsid w:val="00773684"/>
    <w:rsid w:val="007C376B"/>
    <w:rsid w:val="007F03F9"/>
    <w:rsid w:val="008170FB"/>
    <w:rsid w:val="00817C07"/>
    <w:rsid w:val="008227A1"/>
    <w:rsid w:val="00865046"/>
    <w:rsid w:val="00881635"/>
    <w:rsid w:val="008A6D1B"/>
    <w:rsid w:val="008B6B9B"/>
    <w:rsid w:val="008C2061"/>
    <w:rsid w:val="00912882"/>
    <w:rsid w:val="00936B26"/>
    <w:rsid w:val="00942214"/>
    <w:rsid w:val="00967DA9"/>
    <w:rsid w:val="009C0AE6"/>
    <w:rsid w:val="009C4BD8"/>
    <w:rsid w:val="009F37E8"/>
    <w:rsid w:val="00A14634"/>
    <w:rsid w:val="00A21553"/>
    <w:rsid w:val="00A216FF"/>
    <w:rsid w:val="00A61831"/>
    <w:rsid w:val="00A948AC"/>
    <w:rsid w:val="00AB4612"/>
    <w:rsid w:val="00B064B4"/>
    <w:rsid w:val="00B45522"/>
    <w:rsid w:val="00BD0E19"/>
    <w:rsid w:val="00BE0BF9"/>
    <w:rsid w:val="00BE563F"/>
    <w:rsid w:val="00C64971"/>
    <w:rsid w:val="00D36581"/>
    <w:rsid w:val="00D50294"/>
    <w:rsid w:val="00D62229"/>
    <w:rsid w:val="00D90DCE"/>
    <w:rsid w:val="00DA38AB"/>
    <w:rsid w:val="00DA5F75"/>
    <w:rsid w:val="00DC1E0A"/>
    <w:rsid w:val="00DD2FC1"/>
    <w:rsid w:val="00E25D85"/>
    <w:rsid w:val="00E47359"/>
    <w:rsid w:val="00E50987"/>
    <w:rsid w:val="00EB3FF4"/>
    <w:rsid w:val="00ED6772"/>
    <w:rsid w:val="00F14B68"/>
    <w:rsid w:val="00F32D0D"/>
    <w:rsid w:val="00F35F48"/>
    <w:rsid w:val="00F9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C2DDE"/>
  <w15:docId w15:val="{E703ACFF-5FDF-4A5B-AE42-3A6FD2CD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2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320" w:lineRule="exact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</w:pPr>
    <w:rPr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77" w:lineRule="exact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9C0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50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504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"Центренерго"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Александр</dc:creator>
  <cp:lastModifiedBy>Михайлов Олександр</cp:lastModifiedBy>
  <cp:revision>2</cp:revision>
  <cp:lastPrinted>2021-01-28T13:37:00Z</cp:lastPrinted>
  <dcterms:created xsi:type="dcterms:W3CDTF">2021-01-29T07:29:00Z</dcterms:created>
  <dcterms:modified xsi:type="dcterms:W3CDTF">2021-01-29T07:29:00Z</dcterms:modified>
</cp:coreProperties>
</file>